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8EE0" w14:textId="21404D8F" w:rsidR="00FA526F" w:rsidRDefault="00022EB3" w:rsidP="00D21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School of Education</w:t>
      </w:r>
    </w:p>
    <w:p w14:paraId="12A6EC44" w14:textId="56E96667" w:rsidR="00022EB3" w:rsidRDefault="00EF3972" w:rsidP="00D21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Catalyst Grant </w:t>
      </w:r>
    </w:p>
    <w:p w14:paraId="34E9A5AE" w14:textId="76296E51" w:rsidR="00731616" w:rsidRDefault="00EF3972" w:rsidP="00D213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Internal Funding Competition – </w:t>
      </w:r>
      <w:r w:rsidR="005F156C">
        <w:rPr>
          <w:rFonts w:ascii="Times New Roman" w:hAnsi="Times New Roman" w:cs="Times New Roman"/>
          <w:b/>
          <w:bCs/>
        </w:rPr>
        <w:t>Fall</w:t>
      </w:r>
      <w:r>
        <w:rPr>
          <w:rFonts w:ascii="Times New Roman" w:hAnsi="Times New Roman" w:cs="Times New Roman"/>
          <w:b/>
          <w:bCs/>
        </w:rPr>
        <w:t xml:space="preserve"> 2026</w:t>
      </w:r>
    </w:p>
    <w:p w14:paraId="7A39F1F0" w14:textId="77777777" w:rsidR="00EF3972" w:rsidRDefault="00EF3972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5B996F" w14:textId="77777777" w:rsidR="004D7CBE" w:rsidRDefault="00FA526F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526F">
        <w:rPr>
          <w:rFonts w:ascii="Times New Roman" w:hAnsi="Times New Roman" w:cs="Times New Roman"/>
        </w:rPr>
        <w:t xml:space="preserve">The Office of Research is pleased to announce an internal competition for </w:t>
      </w:r>
      <w:r w:rsidRPr="00FA526F">
        <w:rPr>
          <w:rFonts w:ascii="Times New Roman" w:hAnsi="Times New Roman" w:cs="Times New Roman"/>
          <w:b/>
          <w:bCs/>
        </w:rPr>
        <w:t xml:space="preserve">Catalyst Grants </w:t>
      </w:r>
    </w:p>
    <w:p w14:paraId="6D072686" w14:textId="77777777" w:rsidR="004D7CBE" w:rsidRDefault="004D7CBE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ECE8F0" w14:textId="50DAA69B" w:rsidR="00FA526F" w:rsidRDefault="004D7CBE" w:rsidP="00D21331">
      <w:pPr>
        <w:spacing w:after="0" w:line="240" w:lineRule="auto"/>
        <w:rPr>
          <w:rFonts w:ascii="Times New Roman" w:hAnsi="Times New Roman" w:cs="Times New Roman"/>
        </w:rPr>
      </w:pPr>
      <w:r w:rsidRPr="00655ADE">
        <w:rPr>
          <w:rFonts w:ascii="Times New Roman" w:hAnsi="Times New Roman" w:cs="Times New Roman"/>
        </w:rPr>
        <w:t>We will award a</w:t>
      </w:r>
      <w:r>
        <w:rPr>
          <w:rFonts w:ascii="Times New Roman" w:hAnsi="Times New Roman" w:cs="Times New Roman"/>
          <w:b/>
          <w:bCs/>
        </w:rPr>
        <w:t xml:space="preserve"> </w:t>
      </w:r>
      <w:r w:rsidR="00655ADE">
        <w:rPr>
          <w:rFonts w:ascii="Times New Roman" w:hAnsi="Times New Roman" w:cs="Times New Roman"/>
          <w:b/>
          <w:bCs/>
        </w:rPr>
        <w:t>Catalyst</w:t>
      </w:r>
      <w:r>
        <w:rPr>
          <w:rFonts w:ascii="Times New Roman" w:hAnsi="Times New Roman" w:cs="Times New Roman"/>
          <w:b/>
          <w:bCs/>
        </w:rPr>
        <w:t xml:space="preserve"> Grant for up to </w:t>
      </w:r>
      <w:r w:rsidR="00FA526F" w:rsidRPr="00FA526F">
        <w:rPr>
          <w:rFonts w:ascii="Times New Roman" w:hAnsi="Times New Roman" w:cs="Times New Roman"/>
          <w:b/>
          <w:bCs/>
        </w:rPr>
        <w:t>$5,000</w:t>
      </w:r>
      <w:r w:rsidR="00FA526F" w:rsidRPr="00FA526F">
        <w:rPr>
          <w:rFonts w:ascii="Times New Roman" w:hAnsi="Times New Roman" w:cs="Times New Roman"/>
        </w:rPr>
        <w:t xml:space="preserve">. These awards are designed to </w:t>
      </w:r>
      <w:r w:rsidR="00FA526F">
        <w:rPr>
          <w:rFonts w:ascii="Times New Roman" w:hAnsi="Times New Roman" w:cs="Times New Roman"/>
        </w:rPr>
        <w:t>support</w:t>
      </w:r>
      <w:r w:rsidR="00FA526F" w:rsidRPr="00FA526F">
        <w:rPr>
          <w:rFonts w:ascii="Times New Roman" w:hAnsi="Times New Roman" w:cs="Times New Roman"/>
        </w:rPr>
        <w:t xml:space="preserve"> faculty to tackle significant challenges in education and build a foundation for long-term, externally funded research programs.</w:t>
      </w:r>
    </w:p>
    <w:p w14:paraId="15C57388" w14:textId="0476EBFA" w:rsidR="00C81E06" w:rsidRDefault="008956E3" w:rsidP="00D213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1477DC1">
          <v:rect id="_x0000_i1027" style="width:0;height:1.5pt" o:hralign="center" o:hrstd="t" o:hr="t" fillcolor="#a0a0a0" stroked="f"/>
        </w:pict>
      </w:r>
    </w:p>
    <w:p w14:paraId="46B1168E" w14:textId="7C51F0F3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526F">
        <w:rPr>
          <w:rFonts w:ascii="Times New Roman" w:hAnsi="Times New Roman" w:cs="Times New Roman"/>
          <w:b/>
          <w:bCs/>
        </w:rPr>
        <w:t xml:space="preserve">I. </w:t>
      </w:r>
      <w:r w:rsidR="00BF1E98">
        <w:rPr>
          <w:rFonts w:ascii="Times New Roman" w:hAnsi="Times New Roman" w:cs="Times New Roman"/>
          <w:b/>
          <w:bCs/>
        </w:rPr>
        <w:t>PURPOSE</w:t>
      </w:r>
      <w:r w:rsidR="006B17CD">
        <w:rPr>
          <w:rFonts w:ascii="Times New Roman" w:hAnsi="Times New Roman" w:cs="Times New Roman"/>
          <w:b/>
          <w:bCs/>
        </w:rPr>
        <w:t>: A Catalyst Grant</w:t>
      </w:r>
    </w:p>
    <w:p w14:paraId="12BB177C" w14:textId="77777777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</w:rPr>
        <w:t xml:space="preserve">The goal of this grant is to support the early stages of high-impact research. We are looking for projects that identify a </w:t>
      </w:r>
      <w:r w:rsidRPr="00FA526F">
        <w:rPr>
          <w:rFonts w:ascii="Times New Roman" w:hAnsi="Times New Roman" w:cs="Times New Roman"/>
          <w:b/>
          <w:bCs/>
        </w:rPr>
        <w:t>"Big Problem"</w:t>
      </w:r>
      <w:r w:rsidRPr="00FA526F">
        <w:rPr>
          <w:rFonts w:ascii="Times New Roman" w:hAnsi="Times New Roman" w:cs="Times New Roman"/>
        </w:rPr>
        <w:t xml:space="preserve"> in education and propose an innovative solution. Success for this internal grant is defined by how effectively it positions the investigator to secure a larger, external grant (e.g., IES, NSF, NIH, or major foundations).</w:t>
      </w:r>
    </w:p>
    <w:p w14:paraId="0A2D5DDF" w14:textId="77777777" w:rsidR="00C81E06" w:rsidRDefault="00C81E06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39A393" w14:textId="77777777" w:rsidR="006C2997" w:rsidRPr="00FA526F" w:rsidRDefault="006C2997" w:rsidP="006C299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</w:t>
      </w:r>
      <w:r w:rsidRPr="00FA526F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TIMELINE &amp; SUBMISSION</w:t>
      </w:r>
    </w:p>
    <w:p w14:paraId="7D893ED3" w14:textId="77777777" w:rsidR="007325B0" w:rsidRPr="001B31B5" w:rsidRDefault="007325B0" w:rsidP="007325B0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151F77">
        <w:rPr>
          <w:rFonts w:ascii="Times New Roman" w:hAnsi="Times New Roman" w:cs="Times New Roman"/>
          <w:b/>
          <w:bCs/>
        </w:rPr>
        <w:t>Award Amount</w:t>
      </w:r>
      <w:r>
        <w:rPr>
          <w:rFonts w:ascii="Times New Roman" w:hAnsi="Times New Roman" w:cs="Times New Roman"/>
        </w:rPr>
        <w:t>: Up to $5000</w:t>
      </w:r>
    </w:p>
    <w:p w14:paraId="153C241C" w14:textId="77777777" w:rsidR="007325B0" w:rsidRPr="00FA526F" w:rsidRDefault="007325B0" w:rsidP="007325B0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Eligibility:</w:t>
      </w:r>
      <w:r w:rsidRPr="00FA526F">
        <w:rPr>
          <w:rFonts w:ascii="Times New Roman" w:hAnsi="Times New Roman" w:cs="Times New Roman"/>
        </w:rPr>
        <w:t xml:space="preserve"> All full-time School of Education faculty.</w:t>
      </w:r>
    </w:p>
    <w:p w14:paraId="3F41F899" w14:textId="5CFEBE0C" w:rsidR="007325B0" w:rsidRPr="00FA526F" w:rsidRDefault="007325B0" w:rsidP="007325B0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Submission Deadline:</w:t>
      </w:r>
      <w:r w:rsidRPr="00FA5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 1</w:t>
      </w:r>
      <w:r w:rsidR="00D058BE">
        <w:rPr>
          <w:rFonts w:ascii="Times New Roman" w:hAnsi="Times New Roman" w:cs="Times New Roman"/>
        </w:rPr>
        <w:t>4</w:t>
      </w:r>
      <w:r w:rsidRPr="0004791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</w:p>
    <w:p w14:paraId="60EAE8C9" w14:textId="77777777" w:rsidR="007325B0" w:rsidRPr="00FA526F" w:rsidRDefault="007325B0" w:rsidP="007325B0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Award Notification:</w:t>
      </w:r>
      <w:r w:rsidRPr="00FA52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Oct 9</w:t>
      </w:r>
      <w:r w:rsidRPr="009B5EF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2026</w:t>
      </w:r>
    </w:p>
    <w:p w14:paraId="2EF153BE" w14:textId="77777777" w:rsidR="007325B0" w:rsidRPr="00FA526F" w:rsidRDefault="007325B0" w:rsidP="007325B0">
      <w:pPr>
        <w:numPr>
          <w:ilvl w:val="0"/>
          <w:numId w:val="3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 xml:space="preserve">Project </w:t>
      </w:r>
      <w:r>
        <w:rPr>
          <w:rFonts w:ascii="Times New Roman" w:hAnsi="Times New Roman" w:cs="Times New Roman"/>
          <w:b/>
          <w:bCs/>
        </w:rPr>
        <w:t>Period</w:t>
      </w:r>
      <w:r w:rsidRPr="00FA526F">
        <w:rPr>
          <w:rFonts w:ascii="Times New Roman" w:hAnsi="Times New Roman" w:cs="Times New Roman"/>
          <w:b/>
          <w:bCs/>
        </w:rPr>
        <w:t>:</w:t>
      </w:r>
      <w:r w:rsidRPr="00FA526F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Oct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, 2026 </w:t>
      </w:r>
      <w:r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June 30</w:t>
      </w:r>
      <w:r w:rsidRPr="00905F1F">
        <w:rPr>
          <w:rFonts w:ascii="Times New Roman" w:eastAsia="Times New Roman" w:hAnsi="Times New Roman" w:cs="Times New Roman"/>
          <w:kern w:val="0"/>
          <w14:ligatures w14:val="none"/>
        </w:rPr>
        <w:t>, 2027</w:t>
      </w:r>
    </w:p>
    <w:p w14:paraId="4077EE9B" w14:textId="06D03B8D" w:rsidR="006C2997" w:rsidRPr="00FA526F" w:rsidRDefault="006C2997" w:rsidP="007325B0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42DA2BE" w14:textId="77777777" w:rsidR="000A7F48" w:rsidRDefault="000A7F48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80B7FB" w14:textId="18B56E63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526F">
        <w:rPr>
          <w:rFonts w:ascii="Times New Roman" w:hAnsi="Times New Roman" w:cs="Times New Roman"/>
          <w:b/>
          <w:bCs/>
        </w:rPr>
        <w:t>II</w:t>
      </w:r>
      <w:r w:rsidR="000A7F48">
        <w:rPr>
          <w:rFonts w:ascii="Times New Roman" w:hAnsi="Times New Roman" w:cs="Times New Roman"/>
          <w:b/>
          <w:bCs/>
        </w:rPr>
        <w:t>I</w:t>
      </w:r>
      <w:r w:rsidRPr="00FA526F">
        <w:rPr>
          <w:rFonts w:ascii="Times New Roman" w:hAnsi="Times New Roman" w:cs="Times New Roman"/>
          <w:b/>
          <w:bCs/>
        </w:rPr>
        <w:t xml:space="preserve">. </w:t>
      </w:r>
      <w:r w:rsidR="00BF1E98">
        <w:rPr>
          <w:rFonts w:ascii="Times New Roman" w:hAnsi="Times New Roman" w:cs="Times New Roman"/>
          <w:b/>
          <w:bCs/>
        </w:rPr>
        <w:t>PROPOSAL REQUIREMENTS</w:t>
      </w:r>
    </w:p>
    <w:p w14:paraId="1B1EDA0C" w14:textId="662068C9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</w:rPr>
        <w:t>Submissions should be concise (</w:t>
      </w:r>
      <w:r w:rsidR="00313D44">
        <w:rPr>
          <w:rFonts w:ascii="Times New Roman" w:hAnsi="Times New Roman" w:cs="Times New Roman"/>
          <w:b/>
          <w:bCs/>
        </w:rPr>
        <w:t xml:space="preserve">no more than </w:t>
      </w:r>
      <w:r w:rsidR="00862530">
        <w:rPr>
          <w:rFonts w:ascii="Times New Roman" w:hAnsi="Times New Roman" w:cs="Times New Roman"/>
          <w:b/>
          <w:bCs/>
        </w:rPr>
        <w:t>4</w:t>
      </w:r>
      <w:r w:rsidRPr="00FA526F">
        <w:rPr>
          <w:rFonts w:ascii="Times New Roman" w:hAnsi="Times New Roman" w:cs="Times New Roman"/>
          <w:b/>
          <w:bCs/>
        </w:rPr>
        <w:t xml:space="preserve"> pages</w:t>
      </w:r>
      <w:r w:rsidRPr="00FA526F">
        <w:rPr>
          <w:rFonts w:ascii="Times New Roman" w:hAnsi="Times New Roman" w:cs="Times New Roman"/>
        </w:rPr>
        <w:t>) and must include the following four components:</w:t>
      </w:r>
    </w:p>
    <w:p w14:paraId="099FCB3D" w14:textId="77777777" w:rsidR="00FA526F" w:rsidRPr="00D21331" w:rsidRDefault="00FA526F" w:rsidP="00D213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  <w:b/>
          <w:bCs/>
        </w:rPr>
        <w:t>The Big Problem:</w:t>
      </w:r>
      <w:r w:rsidRPr="00D21331">
        <w:rPr>
          <w:rFonts w:ascii="Times New Roman" w:hAnsi="Times New Roman" w:cs="Times New Roman"/>
        </w:rPr>
        <w:t xml:space="preserve"> Define a significant challenge, gap in knowledge, or societal issue within the field of education. Why is this problem critical to solve now?</w:t>
      </w:r>
    </w:p>
    <w:p w14:paraId="5244A492" w14:textId="77777777" w:rsidR="00FA526F" w:rsidRPr="00D21331" w:rsidRDefault="00FA526F" w:rsidP="00D213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  <w:b/>
          <w:bCs/>
        </w:rPr>
        <w:t>The Proposed Solution:</w:t>
      </w:r>
      <w:r w:rsidRPr="00D21331">
        <w:rPr>
          <w:rFonts w:ascii="Times New Roman" w:hAnsi="Times New Roman" w:cs="Times New Roman"/>
        </w:rPr>
        <w:t xml:space="preserve"> Describe your specific approach or methodology to address this problem. What is your unique contribution or innovation?</w:t>
      </w:r>
    </w:p>
    <w:p w14:paraId="2E6A64D5" w14:textId="27147BD8" w:rsidR="00FA526F" w:rsidRPr="00D21331" w:rsidRDefault="00FA526F" w:rsidP="00D213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  <w:b/>
          <w:bCs/>
        </w:rPr>
        <w:t>Project Plan &amp; Budget:</w:t>
      </w:r>
      <w:r w:rsidRPr="00D21331">
        <w:rPr>
          <w:rFonts w:ascii="Times New Roman" w:hAnsi="Times New Roman" w:cs="Times New Roman"/>
        </w:rPr>
        <w:t xml:space="preserve"> Detail how the </w:t>
      </w:r>
      <w:r w:rsidRPr="00D21331">
        <w:rPr>
          <w:rFonts w:ascii="Times New Roman" w:hAnsi="Times New Roman" w:cs="Times New Roman"/>
          <w:b/>
          <w:bCs/>
        </w:rPr>
        <w:t>$5,000</w:t>
      </w:r>
      <w:r w:rsidRPr="00D21331">
        <w:rPr>
          <w:rFonts w:ascii="Times New Roman" w:hAnsi="Times New Roman" w:cs="Times New Roman"/>
        </w:rPr>
        <w:t xml:space="preserve"> will be used (e.g., pilot data collection, participant incentives, student research assistants, or materials).</w:t>
      </w:r>
      <w:r w:rsidR="00412388" w:rsidRPr="00D21331">
        <w:rPr>
          <w:rFonts w:ascii="Times New Roman" w:hAnsi="Times New Roman" w:cs="Times New Roman"/>
        </w:rPr>
        <w:t xml:space="preserve">  These funds should be used for the study and cannot be used for faculty summer add pay or academic effort.</w:t>
      </w:r>
    </w:p>
    <w:p w14:paraId="42AB1985" w14:textId="77777777" w:rsidR="00FA526F" w:rsidRPr="00D21331" w:rsidRDefault="00FA526F" w:rsidP="00D2133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  <w:b/>
          <w:bCs/>
        </w:rPr>
        <w:t>The Funding Roadmap:</w:t>
      </w:r>
      <w:r w:rsidRPr="00D21331">
        <w:rPr>
          <w:rFonts w:ascii="Times New Roman" w:hAnsi="Times New Roman" w:cs="Times New Roman"/>
        </w:rPr>
        <w:t xml:space="preserve"> Identify the specific external grant(s) you will pursue using these pilot results. Explain how this internal funding directly bridges the gap to a larger, successful application.</w:t>
      </w:r>
    </w:p>
    <w:p w14:paraId="45CBD1DA" w14:textId="77777777" w:rsidR="00D21331" w:rsidRDefault="00D21331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FECA80" w14:textId="7A951ECF" w:rsidR="00FA526F" w:rsidRDefault="00BF59C5" w:rsidP="00D21331">
      <w:pPr>
        <w:spacing w:after="0" w:line="240" w:lineRule="auto"/>
        <w:rPr>
          <w:rFonts w:ascii="Times New Roman" w:hAnsi="Times New Roman" w:cs="Times New Roman"/>
        </w:rPr>
      </w:pPr>
      <w:r w:rsidRPr="00BF59C5">
        <w:rPr>
          <w:rFonts w:ascii="Times New Roman" w:hAnsi="Times New Roman" w:cs="Times New Roman"/>
          <w:b/>
          <w:bCs/>
        </w:rPr>
        <w:t>Formatting</w:t>
      </w:r>
      <w:r>
        <w:rPr>
          <w:rFonts w:ascii="Times New Roman" w:hAnsi="Times New Roman" w:cs="Times New Roman"/>
          <w:b/>
          <w:bCs/>
        </w:rPr>
        <w:t>:</w:t>
      </w:r>
      <w:r w:rsidRPr="00BF59C5">
        <w:rPr>
          <w:rFonts w:ascii="Times New Roman" w:hAnsi="Times New Roman" w:cs="Times New Roman"/>
          <w:b/>
          <w:bCs/>
        </w:rPr>
        <w:t xml:space="preserve"> </w:t>
      </w:r>
      <w:r w:rsidRPr="00BF59C5">
        <w:rPr>
          <w:rFonts w:ascii="Times New Roman" w:hAnsi="Times New Roman" w:cs="Times New Roman"/>
        </w:rPr>
        <w:t xml:space="preserve">Please use 12-point Times New Roman or 11-point Arial, single-spaced, with 1-inch margins. References do not count </w:t>
      </w:r>
      <w:proofErr w:type="gramStart"/>
      <w:r w:rsidRPr="00BF59C5">
        <w:rPr>
          <w:rFonts w:ascii="Times New Roman" w:hAnsi="Times New Roman" w:cs="Times New Roman"/>
        </w:rPr>
        <w:t>toward</w:t>
      </w:r>
      <w:proofErr w:type="gramEnd"/>
      <w:r w:rsidRPr="00BF59C5">
        <w:rPr>
          <w:rFonts w:ascii="Times New Roman" w:hAnsi="Times New Roman" w:cs="Times New Roman"/>
        </w:rPr>
        <w:t xml:space="preserve"> your 4-page limit and should be placed on a separate page.</w:t>
      </w:r>
    </w:p>
    <w:p w14:paraId="5E23545D" w14:textId="77777777" w:rsidR="007766C7" w:rsidRDefault="007766C7" w:rsidP="00D21331">
      <w:pPr>
        <w:spacing w:after="0" w:line="240" w:lineRule="auto"/>
        <w:rPr>
          <w:rFonts w:ascii="Times New Roman" w:hAnsi="Times New Roman" w:cs="Times New Roman"/>
        </w:rPr>
      </w:pPr>
    </w:p>
    <w:p w14:paraId="18F2B057" w14:textId="77777777" w:rsidR="00D21331" w:rsidRPr="00FA526F" w:rsidRDefault="00D21331" w:rsidP="00D21331">
      <w:pPr>
        <w:spacing w:after="0" w:line="240" w:lineRule="auto"/>
        <w:rPr>
          <w:rFonts w:ascii="Times New Roman" w:hAnsi="Times New Roman" w:cs="Times New Roman"/>
        </w:rPr>
      </w:pPr>
    </w:p>
    <w:p w14:paraId="13F87FE0" w14:textId="76A7B201" w:rsidR="00DE6D3C" w:rsidRDefault="00981C9A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0A7F48">
        <w:rPr>
          <w:rFonts w:ascii="Times New Roman" w:hAnsi="Times New Roman" w:cs="Times New Roman"/>
          <w:b/>
          <w:bCs/>
        </w:rPr>
        <w:t>V</w:t>
      </w:r>
      <w:r>
        <w:rPr>
          <w:rFonts w:ascii="Times New Roman" w:hAnsi="Times New Roman" w:cs="Times New Roman"/>
          <w:b/>
          <w:bCs/>
        </w:rPr>
        <w:t xml:space="preserve">. </w:t>
      </w:r>
      <w:r w:rsidR="00BF1E98">
        <w:rPr>
          <w:rFonts w:ascii="Times New Roman" w:hAnsi="Times New Roman" w:cs="Times New Roman"/>
          <w:b/>
          <w:bCs/>
        </w:rPr>
        <w:t>SECTIONS OF THE PROPOSAL</w:t>
      </w:r>
    </w:p>
    <w:p w14:paraId="5AB9DE03" w14:textId="77777777" w:rsidR="00D21331" w:rsidRDefault="00D21331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01F47F" w14:textId="3163BF97" w:rsidR="00DE6D3C" w:rsidRPr="00834C3B" w:rsidRDefault="00DE6D3C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4C3B">
        <w:rPr>
          <w:rFonts w:ascii="Times New Roman" w:hAnsi="Times New Roman" w:cs="Times New Roman"/>
          <w:b/>
          <w:bCs/>
        </w:rPr>
        <w:lastRenderedPageBreak/>
        <w:t xml:space="preserve">Section </w:t>
      </w:r>
      <w:r w:rsidR="00F523A9">
        <w:rPr>
          <w:rFonts w:ascii="Times New Roman" w:hAnsi="Times New Roman" w:cs="Times New Roman"/>
          <w:b/>
          <w:bCs/>
        </w:rPr>
        <w:t>1</w:t>
      </w:r>
      <w:r w:rsidRPr="00834C3B">
        <w:rPr>
          <w:rFonts w:ascii="Times New Roman" w:hAnsi="Times New Roman" w:cs="Times New Roman"/>
          <w:b/>
          <w:bCs/>
        </w:rPr>
        <w:t>: The Big Problem (Background &amp; Significance)</w:t>
      </w:r>
    </w:p>
    <w:p w14:paraId="400D64C8" w14:textId="77777777" w:rsidR="00DE6D3C" w:rsidRPr="00D21331" w:rsidRDefault="00DE6D3C" w:rsidP="00D213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Purpose: Frame the importance of the project within current literature.</w:t>
      </w:r>
    </w:p>
    <w:p w14:paraId="5CE032C8" w14:textId="77777777" w:rsidR="00DE6D3C" w:rsidRPr="00D21331" w:rsidRDefault="00DE6D3C" w:rsidP="00D213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Content: Identify the specific challenge or gap in knowledge you are addressing and argue why it is critical to solve now.</w:t>
      </w:r>
    </w:p>
    <w:p w14:paraId="2009129A" w14:textId="05A362F8" w:rsidR="00DE6D3C" w:rsidRPr="00D21331" w:rsidRDefault="00DE6D3C" w:rsidP="00D2133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Rubric Alignment: Primary section for Problem Significance (</w:t>
      </w:r>
      <w:r w:rsidR="008075BE" w:rsidRPr="00D21331">
        <w:rPr>
          <w:rFonts w:ascii="Times New Roman" w:hAnsi="Times New Roman" w:cs="Times New Roman"/>
        </w:rPr>
        <w:t xml:space="preserve">up to </w:t>
      </w:r>
      <w:r w:rsidRPr="00D21331">
        <w:rPr>
          <w:rFonts w:ascii="Times New Roman" w:hAnsi="Times New Roman" w:cs="Times New Roman"/>
        </w:rPr>
        <w:t>5 points).</w:t>
      </w:r>
    </w:p>
    <w:p w14:paraId="50A020AB" w14:textId="77777777" w:rsidR="00D21331" w:rsidRDefault="00D21331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1B5FA9" w14:textId="339E07DB" w:rsidR="00DE6D3C" w:rsidRPr="00834C3B" w:rsidRDefault="00DE6D3C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4C3B">
        <w:rPr>
          <w:rFonts w:ascii="Times New Roman" w:hAnsi="Times New Roman" w:cs="Times New Roman"/>
          <w:b/>
          <w:bCs/>
        </w:rPr>
        <w:t xml:space="preserve">Section </w:t>
      </w:r>
      <w:r w:rsidR="00C43CF4">
        <w:rPr>
          <w:rFonts w:ascii="Times New Roman" w:hAnsi="Times New Roman" w:cs="Times New Roman"/>
          <w:b/>
          <w:bCs/>
        </w:rPr>
        <w:t>2</w:t>
      </w:r>
      <w:r w:rsidRPr="00834C3B">
        <w:rPr>
          <w:rFonts w:ascii="Times New Roman" w:hAnsi="Times New Roman" w:cs="Times New Roman"/>
          <w:b/>
          <w:bCs/>
        </w:rPr>
        <w:t xml:space="preserve">: The Proposed </w:t>
      </w:r>
      <w:r w:rsidR="00786210">
        <w:rPr>
          <w:rFonts w:ascii="Times New Roman" w:hAnsi="Times New Roman" w:cs="Times New Roman"/>
          <w:b/>
          <w:bCs/>
        </w:rPr>
        <w:t>Plan/</w:t>
      </w:r>
      <w:r w:rsidRPr="00834C3B">
        <w:rPr>
          <w:rFonts w:ascii="Times New Roman" w:hAnsi="Times New Roman" w:cs="Times New Roman"/>
          <w:b/>
          <w:bCs/>
        </w:rPr>
        <w:t>Solution</w:t>
      </w:r>
      <w:r w:rsidR="00B919DB">
        <w:rPr>
          <w:rFonts w:ascii="Times New Roman" w:hAnsi="Times New Roman" w:cs="Times New Roman"/>
          <w:b/>
          <w:bCs/>
        </w:rPr>
        <w:t>/Study/Pilot</w:t>
      </w:r>
      <w:r w:rsidRPr="00834C3B">
        <w:rPr>
          <w:rFonts w:ascii="Times New Roman" w:hAnsi="Times New Roman" w:cs="Times New Roman"/>
          <w:b/>
          <w:bCs/>
        </w:rPr>
        <w:t xml:space="preserve"> (Project Design &amp; Procedures)</w:t>
      </w:r>
    </w:p>
    <w:p w14:paraId="10319556" w14:textId="77777777" w:rsidR="00DE6D3C" w:rsidRPr="00D21331" w:rsidRDefault="00DE6D3C" w:rsidP="00D213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Purpose: Detail your unique contribution and the methodology you will use.</w:t>
      </w:r>
    </w:p>
    <w:p w14:paraId="593ACDE5" w14:textId="77777777" w:rsidR="00DE6D3C" w:rsidRPr="00D21331" w:rsidRDefault="00DE6D3C" w:rsidP="00D213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Content: Explain the specific activities to be performed, how data will be collected or interpreted, and why this approach is a viable solution to the stated problem.</w:t>
      </w:r>
    </w:p>
    <w:p w14:paraId="3FF9B93C" w14:textId="77777777" w:rsidR="00DE6D3C" w:rsidRPr="00D21331" w:rsidRDefault="00DE6D3C" w:rsidP="00D213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Rubric Alignment: Primary section for Innovation &amp; Solution (/5 points).</w:t>
      </w:r>
    </w:p>
    <w:p w14:paraId="07CF0243" w14:textId="77777777" w:rsidR="00D21331" w:rsidRDefault="00D21331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A4413FA" w14:textId="2FB68311" w:rsidR="00DE6D3C" w:rsidRPr="00834C3B" w:rsidRDefault="00DE6D3C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4C3B">
        <w:rPr>
          <w:rFonts w:ascii="Times New Roman" w:hAnsi="Times New Roman" w:cs="Times New Roman"/>
          <w:b/>
          <w:bCs/>
        </w:rPr>
        <w:t xml:space="preserve">Section </w:t>
      </w:r>
      <w:r w:rsidR="00C43CF4">
        <w:rPr>
          <w:rFonts w:ascii="Times New Roman" w:hAnsi="Times New Roman" w:cs="Times New Roman"/>
          <w:b/>
          <w:bCs/>
        </w:rPr>
        <w:t>3</w:t>
      </w:r>
      <w:r w:rsidRPr="00834C3B">
        <w:rPr>
          <w:rFonts w:ascii="Times New Roman" w:hAnsi="Times New Roman" w:cs="Times New Roman"/>
          <w:b/>
          <w:bCs/>
        </w:rPr>
        <w:t>: Project Timeline, &amp; Budget Overview</w:t>
      </w:r>
    </w:p>
    <w:p w14:paraId="50BF4E36" w14:textId="77777777" w:rsidR="00DE6D3C" w:rsidRPr="00D21331" w:rsidRDefault="00DE6D3C" w:rsidP="00D213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Purpose: Demonstrate that the project is achievable within the award period and budget.</w:t>
      </w:r>
    </w:p>
    <w:p w14:paraId="56285923" w14:textId="2E62AF13" w:rsidR="00DE6D3C" w:rsidRPr="00D21331" w:rsidRDefault="00DE6D3C" w:rsidP="00D213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 xml:space="preserve">Content: Include a list </w:t>
      </w:r>
      <w:r w:rsidR="004F7559">
        <w:rPr>
          <w:rFonts w:ascii="Times New Roman" w:hAnsi="Times New Roman" w:cs="Times New Roman"/>
        </w:rPr>
        <w:t xml:space="preserve">as a timeline </w:t>
      </w:r>
      <w:r w:rsidRPr="00D21331">
        <w:rPr>
          <w:rFonts w:ascii="Times New Roman" w:hAnsi="Times New Roman" w:cs="Times New Roman"/>
        </w:rPr>
        <w:t>of milestones or tasks.</w:t>
      </w:r>
    </w:p>
    <w:p w14:paraId="64F086A7" w14:textId="6E3C05BA" w:rsidR="00DE6D3C" w:rsidRPr="00D21331" w:rsidRDefault="00DE6D3C" w:rsidP="00D213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 xml:space="preserve">Budget Overview: Briefly summarize how the $5,000 will be used (e.g., student wages, materials). </w:t>
      </w:r>
      <w:r w:rsidRPr="00D21331">
        <w:rPr>
          <w:rFonts w:ascii="Times New Roman" w:hAnsi="Times New Roman" w:cs="Times New Roman"/>
          <w:i/>
          <w:iCs/>
        </w:rPr>
        <w:t xml:space="preserve">Note: </w:t>
      </w:r>
      <w:r w:rsidR="009B134E">
        <w:rPr>
          <w:rFonts w:ascii="Times New Roman" w:hAnsi="Times New Roman" w:cs="Times New Roman"/>
          <w:i/>
          <w:iCs/>
        </w:rPr>
        <w:t xml:space="preserve">Please provide a summary of the </w:t>
      </w:r>
      <w:r w:rsidRPr="00D21331">
        <w:rPr>
          <w:rFonts w:ascii="Times New Roman" w:hAnsi="Times New Roman" w:cs="Times New Roman"/>
          <w:i/>
          <w:iCs/>
        </w:rPr>
        <w:t xml:space="preserve">full Budget Justification </w:t>
      </w:r>
      <w:r w:rsidR="009B134E">
        <w:rPr>
          <w:rFonts w:ascii="Times New Roman" w:hAnsi="Times New Roman" w:cs="Times New Roman"/>
          <w:i/>
          <w:iCs/>
        </w:rPr>
        <w:t>a</w:t>
      </w:r>
      <w:r w:rsidR="002B7469">
        <w:rPr>
          <w:rFonts w:ascii="Times New Roman" w:hAnsi="Times New Roman" w:cs="Times New Roman"/>
          <w:i/>
          <w:iCs/>
        </w:rPr>
        <w:t>s an appendix for this document and it does not count toward the page count</w:t>
      </w:r>
    </w:p>
    <w:p w14:paraId="7A6AA6EE" w14:textId="77777777" w:rsidR="00DE6D3C" w:rsidRPr="00D21331" w:rsidRDefault="00DE6D3C" w:rsidP="00D213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D21331">
        <w:rPr>
          <w:rFonts w:ascii="Times New Roman" w:hAnsi="Times New Roman" w:cs="Times New Roman"/>
        </w:rPr>
        <w:t>Rubric Alignment: Primary section for Methodological Soundness (/5 points).</w:t>
      </w:r>
    </w:p>
    <w:p w14:paraId="6534BE1B" w14:textId="77777777" w:rsidR="00D21331" w:rsidRDefault="00D21331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892F8BC" w14:textId="43A327A5" w:rsidR="00DE6D3C" w:rsidRPr="00834C3B" w:rsidRDefault="00DE6D3C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4C3B">
        <w:rPr>
          <w:rFonts w:ascii="Times New Roman" w:hAnsi="Times New Roman" w:cs="Times New Roman"/>
          <w:b/>
          <w:bCs/>
        </w:rPr>
        <w:t xml:space="preserve">Section </w:t>
      </w:r>
      <w:r w:rsidR="00C43CF4">
        <w:rPr>
          <w:rFonts w:ascii="Times New Roman" w:hAnsi="Times New Roman" w:cs="Times New Roman"/>
          <w:b/>
          <w:bCs/>
        </w:rPr>
        <w:t>4</w:t>
      </w:r>
      <w:r w:rsidRPr="00834C3B">
        <w:rPr>
          <w:rFonts w:ascii="Times New Roman" w:hAnsi="Times New Roman" w:cs="Times New Roman"/>
          <w:b/>
          <w:bCs/>
        </w:rPr>
        <w:t>: The Strategic Roadmap (External Support Plan)</w:t>
      </w:r>
    </w:p>
    <w:p w14:paraId="695D434C" w14:textId="77777777" w:rsidR="00DE6D3C" w:rsidRPr="006D7607" w:rsidRDefault="00DE6D3C" w:rsidP="006D76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</w:rPr>
        <w:t>Purpose: Outline the "Pay It Forward" strategy for future funding.</w:t>
      </w:r>
    </w:p>
    <w:p w14:paraId="39EBB63E" w14:textId="77777777" w:rsidR="00DE6D3C" w:rsidRPr="006D7607" w:rsidRDefault="00DE6D3C" w:rsidP="006D76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</w:rPr>
        <w:t>Content: Identify specific external agencies (IES, NSF, etc.) and upcoming deadlines. Explain exactly how the data from this $5,000 pilot makes a future large-scale application more competitive.</w:t>
      </w:r>
    </w:p>
    <w:p w14:paraId="22BB3720" w14:textId="77777777" w:rsidR="00DE6D3C" w:rsidRPr="006D7607" w:rsidRDefault="00DE6D3C" w:rsidP="006D760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</w:rPr>
        <w:t>Rubric Alignment: Primary section for Strategic Roadmap (/5 points).</w:t>
      </w:r>
    </w:p>
    <w:p w14:paraId="1A3B3210" w14:textId="77777777" w:rsidR="00DE6D3C" w:rsidRDefault="00DE6D3C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329CAC2" w14:textId="77777777" w:rsidR="006D7607" w:rsidRDefault="006D7607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AB5968" w14:textId="1A64B49F" w:rsidR="00FA526F" w:rsidRPr="00FA526F" w:rsidRDefault="00E44569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FA526F" w:rsidRPr="00FA526F">
        <w:rPr>
          <w:rFonts w:ascii="Times New Roman" w:hAnsi="Times New Roman" w:cs="Times New Roman"/>
          <w:b/>
          <w:bCs/>
        </w:rPr>
        <w:t xml:space="preserve">. </w:t>
      </w:r>
      <w:r w:rsidR="00BF1E98">
        <w:rPr>
          <w:rFonts w:ascii="Times New Roman" w:hAnsi="Times New Roman" w:cs="Times New Roman"/>
          <w:b/>
          <w:bCs/>
        </w:rPr>
        <w:t>EVALUATION RUBRIC</w:t>
      </w:r>
    </w:p>
    <w:p w14:paraId="5A7417D5" w14:textId="240756E3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526F">
        <w:rPr>
          <w:rFonts w:ascii="Times New Roman" w:hAnsi="Times New Roman" w:cs="Times New Roman"/>
        </w:rPr>
        <w:t>Proposals will be reviewed by a committee of peers and scored based on the following 20-point scale:</w:t>
      </w: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FA526F" w:rsidRPr="00FA526F" w14:paraId="440F9269" w14:textId="77777777" w:rsidTr="00FA526F">
        <w:tc>
          <w:tcPr>
            <w:tcW w:w="3116" w:type="dxa"/>
            <w:vAlign w:val="center"/>
          </w:tcPr>
          <w:p w14:paraId="38B4355F" w14:textId="75C1E052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3116" w:type="dxa"/>
            <w:vAlign w:val="center"/>
          </w:tcPr>
          <w:p w14:paraId="7470479D" w14:textId="29C7AD5D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Criteria</w:t>
            </w:r>
          </w:p>
        </w:tc>
        <w:tc>
          <w:tcPr>
            <w:tcW w:w="3116" w:type="dxa"/>
            <w:vAlign w:val="center"/>
          </w:tcPr>
          <w:p w14:paraId="12784487" w14:textId="6C52A120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</w:tr>
      <w:tr w:rsidR="00FA526F" w:rsidRPr="00FA526F" w14:paraId="36863AC4" w14:textId="77777777" w:rsidTr="00FA526F">
        <w:tc>
          <w:tcPr>
            <w:tcW w:w="3116" w:type="dxa"/>
            <w:vAlign w:val="center"/>
          </w:tcPr>
          <w:p w14:paraId="633175C6" w14:textId="38FC2862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Problem Significance</w:t>
            </w:r>
          </w:p>
        </w:tc>
        <w:tc>
          <w:tcPr>
            <w:tcW w:w="3116" w:type="dxa"/>
            <w:vAlign w:val="center"/>
          </w:tcPr>
          <w:p w14:paraId="7B8029AF" w14:textId="3CA616D6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Identification of a "Big Problem" in education; compelling argument for the project’s importance.</w:t>
            </w:r>
          </w:p>
        </w:tc>
        <w:tc>
          <w:tcPr>
            <w:tcW w:w="3116" w:type="dxa"/>
            <w:vAlign w:val="center"/>
          </w:tcPr>
          <w:p w14:paraId="7ECC08F8" w14:textId="4AC6E469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/ 5</w:t>
            </w:r>
          </w:p>
        </w:tc>
      </w:tr>
      <w:tr w:rsidR="00FA526F" w:rsidRPr="00FA526F" w14:paraId="43D07450" w14:textId="77777777" w:rsidTr="00FA526F">
        <w:tc>
          <w:tcPr>
            <w:tcW w:w="3116" w:type="dxa"/>
            <w:vAlign w:val="center"/>
          </w:tcPr>
          <w:p w14:paraId="16404404" w14:textId="4B3573B9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Innovation &amp; Solution</w:t>
            </w:r>
          </w:p>
        </w:tc>
        <w:tc>
          <w:tcPr>
            <w:tcW w:w="3116" w:type="dxa"/>
            <w:vAlign w:val="center"/>
          </w:tcPr>
          <w:p w14:paraId="3A7E026E" w14:textId="5CA56968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Uniqueness and viability of the proposed solution; potential to address the stated problem.</w:t>
            </w:r>
          </w:p>
        </w:tc>
        <w:tc>
          <w:tcPr>
            <w:tcW w:w="3116" w:type="dxa"/>
            <w:vAlign w:val="center"/>
          </w:tcPr>
          <w:p w14:paraId="0F2FF98D" w14:textId="50C99585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/ 5</w:t>
            </w:r>
          </w:p>
        </w:tc>
      </w:tr>
      <w:tr w:rsidR="00FA526F" w:rsidRPr="00FA526F" w14:paraId="4DC4D86F" w14:textId="77777777" w:rsidTr="00FA526F">
        <w:tc>
          <w:tcPr>
            <w:tcW w:w="3116" w:type="dxa"/>
            <w:vAlign w:val="center"/>
          </w:tcPr>
          <w:p w14:paraId="197D744E" w14:textId="6079E7E1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Methodological Soundness</w:t>
            </w:r>
          </w:p>
        </w:tc>
        <w:tc>
          <w:tcPr>
            <w:tcW w:w="3116" w:type="dxa"/>
            <w:vAlign w:val="center"/>
          </w:tcPr>
          <w:p w14:paraId="7CE3A661" w14:textId="3FC19767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Clarity of the $5,000 budget; feasibility of pilot activities within the proposed timeframe.</w:t>
            </w:r>
          </w:p>
        </w:tc>
        <w:tc>
          <w:tcPr>
            <w:tcW w:w="3116" w:type="dxa"/>
            <w:vAlign w:val="center"/>
          </w:tcPr>
          <w:p w14:paraId="4472D378" w14:textId="00DA1D25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/ 5</w:t>
            </w:r>
          </w:p>
        </w:tc>
      </w:tr>
      <w:tr w:rsidR="00FA526F" w:rsidRPr="00FA526F" w14:paraId="35C38D32" w14:textId="77777777" w:rsidTr="00FA526F">
        <w:tc>
          <w:tcPr>
            <w:tcW w:w="3116" w:type="dxa"/>
            <w:vAlign w:val="center"/>
          </w:tcPr>
          <w:p w14:paraId="7ACEF521" w14:textId="4A9CB5EF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lastRenderedPageBreak/>
              <w:t>Strategic Roadmap</w:t>
            </w:r>
          </w:p>
        </w:tc>
        <w:tc>
          <w:tcPr>
            <w:tcW w:w="3116" w:type="dxa"/>
            <w:vAlign w:val="center"/>
          </w:tcPr>
          <w:p w14:paraId="709EF1D7" w14:textId="78FC7314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Identification of appropriate external funding targets; clear logical link between this pilot and future grant.</w:t>
            </w:r>
          </w:p>
        </w:tc>
        <w:tc>
          <w:tcPr>
            <w:tcW w:w="3116" w:type="dxa"/>
            <w:vAlign w:val="center"/>
          </w:tcPr>
          <w:p w14:paraId="1CB0B2E1" w14:textId="07D7C918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</w:rPr>
              <w:t>/ 5</w:t>
            </w:r>
          </w:p>
        </w:tc>
      </w:tr>
      <w:tr w:rsidR="00FA526F" w:rsidRPr="00FA526F" w14:paraId="0B93B903" w14:textId="77777777" w:rsidTr="00FA526F">
        <w:tc>
          <w:tcPr>
            <w:tcW w:w="3116" w:type="dxa"/>
            <w:vAlign w:val="center"/>
          </w:tcPr>
          <w:p w14:paraId="2794E9AC" w14:textId="7C4A56E3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TOTAL SCORE</w:t>
            </w:r>
          </w:p>
        </w:tc>
        <w:tc>
          <w:tcPr>
            <w:tcW w:w="3116" w:type="dxa"/>
            <w:vAlign w:val="center"/>
          </w:tcPr>
          <w:p w14:paraId="16D52628" w14:textId="77777777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6" w:type="dxa"/>
            <w:vAlign w:val="center"/>
          </w:tcPr>
          <w:p w14:paraId="0A2588A1" w14:textId="4AF43302" w:rsidR="00FA526F" w:rsidRPr="00FA526F" w:rsidRDefault="00FA526F" w:rsidP="00D21331">
            <w:pPr>
              <w:rPr>
                <w:rFonts w:ascii="Times New Roman" w:hAnsi="Times New Roman" w:cs="Times New Roman"/>
                <w:b/>
                <w:bCs/>
              </w:rPr>
            </w:pPr>
            <w:r w:rsidRPr="00FA526F">
              <w:rPr>
                <w:rFonts w:ascii="Times New Roman" w:hAnsi="Times New Roman" w:cs="Times New Roman"/>
                <w:b/>
                <w:bCs/>
              </w:rPr>
              <w:t>/ 20</w:t>
            </w:r>
          </w:p>
        </w:tc>
      </w:tr>
    </w:tbl>
    <w:p w14:paraId="7AD3E2EE" w14:textId="77777777" w:rsidR="00834C3B" w:rsidRDefault="00834C3B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F7486F" w14:textId="77777777" w:rsidR="00C81E06" w:rsidRPr="00FA526F" w:rsidRDefault="00C81E06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7398A9" w14:textId="2471ECBD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A526F">
        <w:rPr>
          <w:rFonts w:ascii="Times New Roman" w:hAnsi="Times New Roman" w:cs="Times New Roman"/>
          <w:b/>
          <w:bCs/>
        </w:rPr>
        <w:t>V</w:t>
      </w:r>
      <w:r w:rsidR="000A7F48">
        <w:rPr>
          <w:rFonts w:ascii="Times New Roman" w:hAnsi="Times New Roman" w:cs="Times New Roman"/>
          <w:b/>
          <w:bCs/>
        </w:rPr>
        <w:t>I</w:t>
      </w:r>
      <w:r w:rsidRPr="00FA526F">
        <w:rPr>
          <w:rFonts w:ascii="Times New Roman" w:hAnsi="Times New Roman" w:cs="Times New Roman"/>
          <w:b/>
          <w:bCs/>
        </w:rPr>
        <w:t xml:space="preserve">. </w:t>
      </w:r>
      <w:r w:rsidR="00BF1E98">
        <w:rPr>
          <w:rFonts w:ascii="Times New Roman" w:hAnsi="Times New Roman" w:cs="Times New Roman"/>
          <w:b/>
          <w:bCs/>
        </w:rPr>
        <w:t>TIPS FOR A COMPETITIVE PROPOSAL</w:t>
      </w:r>
    </w:p>
    <w:p w14:paraId="5EB452CD" w14:textId="77777777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</w:rPr>
        <w:t>To maximize your chances of selection, keep the following strategic considerations in mind:</w:t>
      </w:r>
    </w:p>
    <w:p w14:paraId="46D96048" w14:textId="77777777" w:rsidR="00FA526F" w:rsidRPr="006D7607" w:rsidRDefault="00FA526F" w:rsidP="006D760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  <w:b/>
          <w:bCs/>
        </w:rPr>
        <w:t>Think "Backwards" from the External Goal:</w:t>
      </w:r>
      <w:r w:rsidRPr="006D7607">
        <w:rPr>
          <w:rFonts w:ascii="Times New Roman" w:hAnsi="Times New Roman" w:cs="Times New Roman"/>
        </w:rPr>
        <w:t xml:space="preserve"> Look at the requirements of your target external agency (e.g., IES Goal 2). Use this $5,000 to get the specific "proof of concept" or pilot data that a federal reviewer would currently find missing.</w:t>
      </w:r>
    </w:p>
    <w:p w14:paraId="1C4F93E2" w14:textId="77777777" w:rsidR="00FA526F" w:rsidRPr="006D7607" w:rsidRDefault="00FA526F" w:rsidP="006D760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  <w:b/>
          <w:bCs/>
        </w:rPr>
        <w:t>Focus on Feasibility:</w:t>
      </w:r>
      <w:r w:rsidRPr="006D7607">
        <w:rPr>
          <w:rFonts w:ascii="Times New Roman" w:hAnsi="Times New Roman" w:cs="Times New Roman"/>
        </w:rPr>
        <w:t xml:space="preserve"> External reviewers love to see that you have already tested your "solution" on a small scale. Show how this pilot will prove that your methods work and that you have the necessary access to school partners.</w:t>
      </w:r>
    </w:p>
    <w:p w14:paraId="33E903E4" w14:textId="77777777" w:rsidR="00FA526F" w:rsidRPr="006D7607" w:rsidRDefault="00FA526F" w:rsidP="006D760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  <w:b/>
          <w:bCs/>
        </w:rPr>
        <w:t>Be Explicit About the "Bridge":</w:t>
      </w:r>
      <w:r w:rsidRPr="006D7607">
        <w:rPr>
          <w:rFonts w:ascii="Times New Roman" w:hAnsi="Times New Roman" w:cs="Times New Roman"/>
        </w:rPr>
        <w:t xml:space="preserve"> Don't just name an agency; name a program and a timeline.</w:t>
      </w:r>
    </w:p>
    <w:p w14:paraId="0D4723EA" w14:textId="77777777" w:rsidR="00FA526F" w:rsidRPr="006D7607" w:rsidRDefault="00FA526F" w:rsidP="006D7607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  <w:i/>
          <w:iCs/>
        </w:rPr>
        <w:t>Example:</w:t>
      </w:r>
      <w:r w:rsidRPr="006D7607">
        <w:rPr>
          <w:rFonts w:ascii="Times New Roman" w:hAnsi="Times New Roman" w:cs="Times New Roman"/>
        </w:rPr>
        <w:t xml:space="preserve"> "This pilot will provide the preliminary effect sizes required for an NSF Discovery Research PreK-12 (DRK-12) proposal for the 2027 deadline."</w:t>
      </w:r>
    </w:p>
    <w:p w14:paraId="7D397290" w14:textId="77777777" w:rsidR="00FA526F" w:rsidRPr="006D7607" w:rsidRDefault="00FA526F" w:rsidP="006D760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 w:rsidRPr="006D7607">
        <w:rPr>
          <w:rFonts w:ascii="Times New Roman" w:hAnsi="Times New Roman" w:cs="Times New Roman"/>
          <w:b/>
          <w:bCs/>
        </w:rPr>
        <w:t>Leverage Funds for Capacity:</w:t>
      </w:r>
      <w:r w:rsidRPr="006D7607">
        <w:rPr>
          <w:rFonts w:ascii="Times New Roman" w:hAnsi="Times New Roman" w:cs="Times New Roman"/>
        </w:rPr>
        <w:t xml:space="preserve"> High-value uses of these funds include hiring a GA for data entry/transcription or providing stipends to K-12 teacher-partners for their time.</w:t>
      </w:r>
    </w:p>
    <w:p w14:paraId="1FED051C" w14:textId="6E87A726" w:rsidR="00FA526F" w:rsidRDefault="00FA526F" w:rsidP="00D21331">
      <w:pPr>
        <w:spacing w:after="0" w:line="240" w:lineRule="auto"/>
        <w:rPr>
          <w:rFonts w:ascii="Times New Roman" w:hAnsi="Times New Roman" w:cs="Times New Roman"/>
        </w:rPr>
      </w:pPr>
    </w:p>
    <w:p w14:paraId="424CB366" w14:textId="77777777" w:rsidR="006D7607" w:rsidRDefault="006D7607" w:rsidP="00D213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DF73A2" w14:textId="20CBB788" w:rsidR="00FA526F" w:rsidRPr="00FA526F" w:rsidRDefault="00FA526F" w:rsidP="00D21331">
      <w:pPr>
        <w:spacing w:after="0" w:line="240" w:lineRule="auto"/>
        <w:rPr>
          <w:rFonts w:ascii="Times New Roman" w:hAnsi="Times New Roman" w:cs="Times New Roman"/>
        </w:rPr>
      </w:pPr>
      <w:r w:rsidRPr="00FA526F">
        <w:rPr>
          <w:rFonts w:ascii="Times New Roman" w:hAnsi="Times New Roman" w:cs="Times New Roman"/>
          <w:b/>
          <w:bCs/>
        </w:rPr>
        <w:t>Submission Instructions:</w:t>
      </w:r>
      <w:r w:rsidRPr="00FA526F">
        <w:rPr>
          <w:rFonts w:ascii="Times New Roman" w:hAnsi="Times New Roman" w:cs="Times New Roman"/>
        </w:rPr>
        <w:t xml:space="preserve"> Please submit your proposal as a single PDF to </w:t>
      </w:r>
      <w:r w:rsidR="00BC76ED">
        <w:rPr>
          <w:rFonts w:ascii="Times New Roman" w:hAnsi="Times New Roman" w:cs="Times New Roman"/>
        </w:rPr>
        <w:t xml:space="preserve">Bob Henson in the Division of Research Discovery and Innovation </w:t>
      </w:r>
      <w:r w:rsidRPr="00FA526F">
        <w:rPr>
          <w:rFonts w:ascii="Times New Roman" w:hAnsi="Times New Roman" w:cs="Times New Roman"/>
        </w:rPr>
        <w:t xml:space="preserve">at </w:t>
      </w:r>
      <w:r w:rsidR="00BC76ED">
        <w:rPr>
          <w:rFonts w:ascii="Times New Roman" w:hAnsi="Times New Roman" w:cs="Times New Roman"/>
        </w:rPr>
        <w:t>rahenson@uncg.edu</w:t>
      </w:r>
      <w:r w:rsidRPr="00FA526F">
        <w:rPr>
          <w:rFonts w:ascii="Times New Roman" w:hAnsi="Times New Roman" w:cs="Times New Roman"/>
        </w:rPr>
        <w:t>. For questions regarding alignment with external funding agencies, please contact the Associate Dean of Research.</w:t>
      </w:r>
    </w:p>
    <w:p w14:paraId="2CB669C7" w14:textId="77777777" w:rsidR="00A67BED" w:rsidRPr="00FA526F" w:rsidRDefault="00A67BED" w:rsidP="00D21331">
      <w:pPr>
        <w:spacing w:after="0" w:line="240" w:lineRule="auto"/>
        <w:rPr>
          <w:rFonts w:ascii="Times New Roman" w:hAnsi="Times New Roman" w:cs="Times New Roman"/>
        </w:rPr>
      </w:pPr>
    </w:p>
    <w:sectPr w:rsidR="00A67BED" w:rsidRPr="00FA5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44F9" w14:textId="77777777" w:rsidR="00493E1E" w:rsidRDefault="00493E1E" w:rsidP="00921E18">
      <w:pPr>
        <w:spacing w:after="0" w:line="240" w:lineRule="auto"/>
      </w:pPr>
      <w:r>
        <w:separator/>
      </w:r>
    </w:p>
  </w:endnote>
  <w:endnote w:type="continuationSeparator" w:id="0">
    <w:p w14:paraId="5677BA3F" w14:textId="77777777" w:rsidR="00493E1E" w:rsidRDefault="00493E1E" w:rsidP="0092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1A6" w14:textId="77777777" w:rsidR="00921E18" w:rsidRDefault="00921E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E6FC" w14:textId="77777777" w:rsidR="00921E18" w:rsidRDefault="00921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13CC" w14:textId="77777777" w:rsidR="00921E18" w:rsidRDefault="00921E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A4D4" w14:textId="77777777" w:rsidR="00493E1E" w:rsidRDefault="00493E1E" w:rsidP="00921E18">
      <w:pPr>
        <w:spacing w:after="0" w:line="240" w:lineRule="auto"/>
      </w:pPr>
      <w:r>
        <w:separator/>
      </w:r>
    </w:p>
  </w:footnote>
  <w:footnote w:type="continuationSeparator" w:id="0">
    <w:p w14:paraId="2B902CA4" w14:textId="77777777" w:rsidR="00493E1E" w:rsidRDefault="00493E1E" w:rsidP="0092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75BE" w14:textId="77777777" w:rsidR="00921E18" w:rsidRDefault="00921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940F" w14:textId="6C2B3918" w:rsidR="00921E18" w:rsidRDefault="00921E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5028" w14:textId="77777777" w:rsidR="00921E18" w:rsidRDefault="00921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B13"/>
    <w:multiLevelType w:val="multilevel"/>
    <w:tmpl w:val="0D3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C44AF"/>
    <w:multiLevelType w:val="multilevel"/>
    <w:tmpl w:val="3C66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C7F19"/>
    <w:multiLevelType w:val="multilevel"/>
    <w:tmpl w:val="8D3C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983"/>
    <w:multiLevelType w:val="hybridMultilevel"/>
    <w:tmpl w:val="143C8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C774D"/>
    <w:multiLevelType w:val="multilevel"/>
    <w:tmpl w:val="1CB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93552"/>
    <w:multiLevelType w:val="multilevel"/>
    <w:tmpl w:val="9BA0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9005C"/>
    <w:multiLevelType w:val="hybridMultilevel"/>
    <w:tmpl w:val="F0A24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017372"/>
    <w:multiLevelType w:val="hybridMultilevel"/>
    <w:tmpl w:val="45401C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E46DF9"/>
    <w:multiLevelType w:val="multilevel"/>
    <w:tmpl w:val="78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F3D5E"/>
    <w:multiLevelType w:val="hybridMultilevel"/>
    <w:tmpl w:val="250EDB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434E7C"/>
    <w:multiLevelType w:val="hybridMultilevel"/>
    <w:tmpl w:val="5ABE9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F255B1"/>
    <w:multiLevelType w:val="hybridMultilevel"/>
    <w:tmpl w:val="70145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D3F5D"/>
    <w:multiLevelType w:val="multilevel"/>
    <w:tmpl w:val="44FE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6026A"/>
    <w:multiLevelType w:val="multilevel"/>
    <w:tmpl w:val="91C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A5F76"/>
    <w:multiLevelType w:val="multilevel"/>
    <w:tmpl w:val="D8CA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926922">
    <w:abstractNumId w:val="8"/>
  </w:num>
  <w:num w:numId="2" w16cid:durableId="1931161535">
    <w:abstractNumId w:val="5"/>
  </w:num>
  <w:num w:numId="3" w16cid:durableId="1011567895">
    <w:abstractNumId w:val="13"/>
  </w:num>
  <w:num w:numId="4" w16cid:durableId="508449914">
    <w:abstractNumId w:val="1"/>
  </w:num>
  <w:num w:numId="5" w16cid:durableId="1345405128">
    <w:abstractNumId w:val="2"/>
  </w:num>
  <w:num w:numId="6" w16cid:durableId="318190336">
    <w:abstractNumId w:val="0"/>
  </w:num>
  <w:num w:numId="7" w16cid:durableId="1456635188">
    <w:abstractNumId w:val="12"/>
  </w:num>
  <w:num w:numId="8" w16cid:durableId="1779330820">
    <w:abstractNumId w:val="14"/>
  </w:num>
  <w:num w:numId="9" w16cid:durableId="1789591666">
    <w:abstractNumId w:val="7"/>
  </w:num>
  <w:num w:numId="10" w16cid:durableId="3872680">
    <w:abstractNumId w:val="11"/>
  </w:num>
  <w:num w:numId="11" w16cid:durableId="881022224">
    <w:abstractNumId w:val="3"/>
  </w:num>
  <w:num w:numId="12" w16cid:durableId="455560021">
    <w:abstractNumId w:val="6"/>
  </w:num>
  <w:num w:numId="13" w16cid:durableId="1160776592">
    <w:abstractNumId w:val="10"/>
  </w:num>
  <w:num w:numId="14" w16cid:durableId="543711556">
    <w:abstractNumId w:val="9"/>
  </w:num>
  <w:num w:numId="15" w16cid:durableId="880946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6F"/>
    <w:rsid w:val="00022EB3"/>
    <w:rsid w:val="00047910"/>
    <w:rsid w:val="000A7F48"/>
    <w:rsid w:val="000B08FA"/>
    <w:rsid w:val="000D34CA"/>
    <w:rsid w:val="000E6F15"/>
    <w:rsid w:val="000F68F6"/>
    <w:rsid w:val="00147379"/>
    <w:rsid w:val="00151F77"/>
    <w:rsid w:val="00166E6C"/>
    <w:rsid w:val="001B31B5"/>
    <w:rsid w:val="001F1600"/>
    <w:rsid w:val="00267CFD"/>
    <w:rsid w:val="002862AD"/>
    <w:rsid w:val="002B7469"/>
    <w:rsid w:val="00313D44"/>
    <w:rsid w:val="00320F08"/>
    <w:rsid w:val="003B073E"/>
    <w:rsid w:val="00412388"/>
    <w:rsid w:val="00443F60"/>
    <w:rsid w:val="004857B3"/>
    <w:rsid w:val="00493E1E"/>
    <w:rsid w:val="004D7CBE"/>
    <w:rsid w:val="004F7559"/>
    <w:rsid w:val="005523B0"/>
    <w:rsid w:val="00555C0F"/>
    <w:rsid w:val="0059681E"/>
    <w:rsid w:val="005B1CBA"/>
    <w:rsid w:val="005F156C"/>
    <w:rsid w:val="00655ADE"/>
    <w:rsid w:val="006B17CD"/>
    <w:rsid w:val="006C2997"/>
    <w:rsid w:val="006D7607"/>
    <w:rsid w:val="00731616"/>
    <w:rsid w:val="007325B0"/>
    <w:rsid w:val="007766C7"/>
    <w:rsid w:val="00786210"/>
    <w:rsid w:val="007D2878"/>
    <w:rsid w:val="007E0009"/>
    <w:rsid w:val="008075BE"/>
    <w:rsid w:val="00834C3B"/>
    <w:rsid w:val="00862530"/>
    <w:rsid w:val="008956E3"/>
    <w:rsid w:val="00921E18"/>
    <w:rsid w:val="00981C9A"/>
    <w:rsid w:val="009B134E"/>
    <w:rsid w:val="009B5EFE"/>
    <w:rsid w:val="00A34F8A"/>
    <w:rsid w:val="00A67BED"/>
    <w:rsid w:val="00B919DB"/>
    <w:rsid w:val="00BA4D5B"/>
    <w:rsid w:val="00BA4DAA"/>
    <w:rsid w:val="00BC76ED"/>
    <w:rsid w:val="00BF1E98"/>
    <w:rsid w:val="00BF59C5"/>
    <w:rsid w:val="00C43CF4"/>
    <w:rsid w:val="00C53ABC"/>
    <w:rsid w:val="00C81E06"/>
    <w:rsid w:val="00CE0B9A"/>
    <w:rsid w:val="00D058BE"/>
    <w:rsid w:val="00D21331"/>
    <w:rsid w:val="00D812BA"/>
    <w:rsid w:val="00DE6D3C"/>
    <w:rsid w:val="00E44569"/>
    <w:rsid w:val="00ED5773"/>
    <w:rsid w:val="00EF2D67"/>
    <w:rsid w:val="00EF3972"/>
    <w:rsid w:val="00F523A9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E68C9"/>
  <w15:chartTrackingRefBased/>
  <w15:docId w15:val="{9AB17B51-088C-4CC0-9DD8-2D30D777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5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5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2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18"/>
  </w:style>
  <w:style w:type="paragraph" w:styleId="Footer">
    <w:name w:val="footer"/>
    <w:basedOn w:val="Normal"/>
    <w:link w:val="FooterChar"/>
    <w:uiPriority w:val="99"/>
    <w:unhideWhenUsed/>
    <w:rsid w:val="0092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Henson</dc:creator>
  <cp:keywords/>
  <dc:description/>
  <cp:lastModifiedBy>Carla Wilson</cp:lastModifiedBy>
  <cp:revision>2</cp:revision>
  <dcterms:created xsi:type="dcterms:W3CDTF">2026-04-07T19:36:00Z</dcterms:created>
  <dcterms:modified xsi:type="dcterms:W3CDTF">2026-04-07T19:36:00Z</dcterms:modified>
</cp:coreProperties>
</file>